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Chapter 3: Colonial Society in the Eighteenth Century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Population Growth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dramatic spike of population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at first, immigration was the main source of population growth, until death rate decreased and conditions improved in England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 the North, death rate decreased b/c of the cool climate, clean water and absence of large population centers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 the South (Chesapeake), death rate high because of malaria and salt-contaminated water; only decreased after the settlers developed immunity to the local diseases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also increased because gender ratio became more balanced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European Immigrants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many people from Europe for a variety of reasons: economic and religious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 immigrants settled in middle colonies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French Huguenots emigrated to escape religious persecution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English immigration decreased compared to German and Scotch-Irish immigration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Germans settled in Pennsylvania, maintained their German language, customs and religion (Lutheran)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Scotch-Irish- were forced to leave Ireland, settled in Western Pennsylvania, Virginia, Carolinas and Georgia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Africans were largest group of non-English immigrants, worked broad range of occupations and all discriminated against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General Characteristics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English culture dominated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self-government- representative assembly elected by white male property owners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only in Rhode Island and Connecticut was the governor elected by the people, other colonies’ governors were elected by crown or proprietor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religious toleration- Massachusetts was least tolerant, Rhode Island and Pennsylvania were most tolerant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hereditary aristocracy- class system was based on economic status, not inherited special privileges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social mobility- everyone had the chance for a better life!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America, land was abundant so wealth was based on not land like in England, but on labor force-- classes were fluid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family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marrying at young age and rearing more children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gender imbalance in Chesapeake allowed women to have their pick of men and to marry early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women often died in childbirth (made a baby every two years!); those who survive spend their lives taking care of their children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women did household work, educated children, worked alongside husband, some shared decision making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indentured servants not allowed to marry, but they had babies anyways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men dominated politics and usually only men could own land, had unlimited domestic power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women who outlived their husbands would inherit children and plantation-- economic power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the South, women were able to devote more time to their families b/c servants did their domestic work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the North, fathers exercised power over their sons b/c they controlled their land inheritances (primogeniture, or all land to first son, not respected)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New England, communities grew when residents didn’t have enough land anymore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economy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richness of American land and British mercantile policy produced agricultural economy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 ppl too poor or isolated to be able to afford basic technology like plows, pots, kettles, guns or wagons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 not self-sufficient; depended on markets for clothes and grain-processing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England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farming limited to subsistence levels because the weather was colder and the soil harder/rockier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profited from natural resource exploitation like logging, shipbuilding, fishing, trading, and rum-distilling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did not industrialize (metalwork) because: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inadequate labor supply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small domestic market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inadequate transportation facilities and energy supplies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imposed mercantilist policies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Middle colonies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rich soil produced an abundance of wheat and corn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iron-making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Southern colonies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varied geography and climate led to range of farms, from little ones to big ones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cash crops: tobacco in Chesapeake and North Carolina, rice and indigo in South Carolina and Georgia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production exceeded demand, so price of tobacco low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these labor-intensive crops promoted slavery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slaves established families that could be broken up at any time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own language (Gullah)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sometimes resisted by running away, but there was nowhere to run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plantations were large but unstable b/c of the cash crop market, but self-sufficient b/c of their distance from cities and towns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small farmers who formed the majority of the population depended on planters to market crops and receive credit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Monetary system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colonies forced to use hard currency (gold and silver) to pay for imports from England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printed currency for domestic use led to inflation :c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forced to use rudimentary barter system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trade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because trading by water is much easier than trading overland, Boston, NYC, Philadelphia and Charleston become large trading centers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wealth disparities apparent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big social problems like crime, pollution, epidemics and traffic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vulnerable to price fluctuations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news traveled fast in cities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enjoyed protection from foreign competition within the English colonies b/c of the Navigation Acts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but also cheated by exporting goods that England didn’t want (fish, flour, wheat and meat) to the Indies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religion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reinforced traditional gender roles, despite preaching that men and women were equal before God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highly religious nature of Puritan society and the gender roles it depended on were background themes of witchcraft hysteria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Protestant Dominance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established churches- churches living off of colonial government taxes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Anglican Church in Virginia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Congregational Church in Massachusetts Bay and Connecticut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tax support waned away, especially after the Revolution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Anglicans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bishop to ordain ministers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viewed as symbol of British control in colonies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Congregationalists- found mostly in New England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many denominations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Protestants tolerated each other better than they tolerated Catholics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The Great Awakening</w:t>
      </w:r>
      <w:r w:rsidDel="00000000" w:rsidR="00000000" w:rsidRPr="00000000">
        <w:rPr>
          <w:rtl w:val="0"/>
        </w:rPr>
        <w:t xml:space="preserve">- movement characterized by fervent expressions of religious feeling among masses of people in 1730s and 1740s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response to decreased piety and growing secularism caused by Enlightenment (belief in human reason and scientific inquiry)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appealed to women and younger sons who would inherit little land and had uncertain futures, because it gave everyone the opportunity to start anew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Jonathan Edwards</w:t>
      </w:r>
      <w:r w:rsidDel="00000000" w:rsidR="00000000" w:rsidRPr="00000000">
        <w:rPr>
          <w:rtl w:val="0"/>
        </w:rPr>
        <w:t xml:space="preserve"> in New England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shd w:fill="f4cccc" w:val="clear"/>
          <w:rtl w:val="0"/>
        </w:rPr>
        <w:t xml:space="preserve">“Sinners in the Hands of an Angry God”</w:t>
      </w:r>
      <w:r w:rsidDel="00000000" w:rsidR="00000000" w:rsidRPr="00000000">
        <w:rPr>
          <w:rtl w:val="0"/>
        </w:rPr>
        <w:t xml:space="preserve"> said that God was super pissed at humans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George Whitefield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traveled from side of colonial America to the other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preached everywhere that God was all-powerful and if you didn’t believe in him you would go to hell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Religious impact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emotionalism became common part of Protestant services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ministers lost power because ppl studied in their own homes now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caused split between supporters (</w:t>
      </w:r>
      <w:r w:rsidDel="00000000" w:rsidR="00000000" w:rsidRPr="00000000">
        <w:rPr>
          <w:b w:val="1"/>
          <w:rtl w:val="0"/>
        </w:rPr>
        <w:t xml:space="preserve">Congregational</w:t>
      </w:r>
      <w:r w:rsidDel="00000000" w:rsidR="00000000" w:rsidRPr="00000000">
        <w:rPr>
          <w:rtl w:val="0"/>
        </w:rPr>
        <w:t xml:space="preserve"> “New Light”) and condemners (</w:t>
      </w:r>
      <w:r w:rsidDel="00000000" w:rsidR="00000000" w:rsidRPr="00000000">
        <w:rPr>
          <w:b w:val="1"/>
          <w:rtl w:val="0"/>
        </w:rPr>
        <w:t xml:space="preserve">Presbyterian</w:t>
      </w:r>
      <w:r w:rsidDel="00000000" w:rsidR="00000000" w:rsidRPr="00000000">
        <w:rPr>
          <w:rtl w:val="0"/>
        </w:rPr>
        <w:t xml:space="preserve"> “Old Lights”) which led to competition, increased religious diversity and call for separation of church and state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Political influence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bottom-up thinking: if religion is more independent, why not politics?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Cultural Life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1600s people only had time for economic survival, but in 1700s people began to pursue leisure activities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consumerism increased b/c people wanted to demonstrate their societal rank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Achievements in the Arts and Sciences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Architecture- Georgian style with symmetrical brick/stucco homes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Painting- wandering artists, </w:t>
      </w:r>
      <w:r w:rsidDel="00000000" w:rsidR="00000000" w:rsidRPr="00000000">
        <w:rPr>
          <w:b w:val="1"/>
          <w:rtl w:val="0"/>
        </w:rPr>
        <w:t xml:space="preserve">Benjamin West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John Copley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Literature- lots of political essays and treatises about American rights and English authority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Benjamin Franklin’s </w:t>
      </w:r>
      <w:r w:rsidDel="00000000" w:rsidR="00000000" w:rsidRPr="00000000">
        <w:rPr>
          <w:b w:val="1"/>
          <w:shd w:fill="f4cccc" w:val="clear"/>
          <w:rtl w:val="0"/>
        </w:rPr>
        <w:t xml:space="preserve">Poor Richard’s Almanack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Science- Benjamin Franklin with electricity, bifocal eyeglasses and Franklin stove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education = refinement, extension of their social class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most white males were literate, though most ppl never received education past primary school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few educational opportunities for women and slaves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England- wanted ppl to learn the Bible so they created the first tax-supported schools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Middle colonies- church sponsored or private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Southern colonies- parents and tutors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Higher education- Harvard, William and Mary, and Yale were </w:t>
      </w:r>
      <w:r w:rsidDel="00000000" w:rsidR="00000000" w:rsidRPr="00000000">
        <w:rPr>
          <w:b w:val="1"/>
          <w:rtl w:val="0"/>
        </w:rPr>
        <w:t xml:space="preserve">sectarian</w:t>
      </w:r>
      <w:r w:rsidDel="00000000" w:rsidR="00000000" w:rsidRPr="00000000">
        <w:rPr>
          <w:rtl w:val="0"/>
        </w:rPr>
        <w:t xml:space="preserve">, promoting the doctrines of a particular religious sect but still taught liberal education and science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effects of scientific education seen in inoculation against smallpox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Professions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 a while only Christian ministers were respected, but physicians and lawyers began to be respected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Physicians had no experience, believed in the four humors, employed leeches and bloodsuckers, and were competitive with midwives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lawyers- started from talkative troublemakers to respectable people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Press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few illustrations in newspapers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Zenger </w:t>
      </w:r>
      <w:r w:rsidDel="00000000" w:rsidR="00000000" w:rsidRPr="00000000">
        <w:rPr>
          <w:rtl w:val="0"/>
        </w:rPr>
        <w:t xml:space="preserve">case went against English common law which stated that injuring a governor’s reputation was criminal by acquitting Zenger, encouraging newspapers to take greater risks in criticizing a colony’s government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Rural Folkways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 people read only the Bible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entertainment in South was cardplaying and horse-racing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entertainment in middle colonies was theatergoing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entertainment in Puritan New England was attending religious lectures (lol)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Emergence of a National Character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motivations for immigration, political heritage of English majority and American natural environment combined to become AMERICA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different from England because: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less severe punishments b/c labor is important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Peter Zenger’s case established that criticisms of the government weren’t libelous if they were true-- protection of freedom of the press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law is not the power of an earthly sovereign, it is the reflection of divine will or natural order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self-governing because provincial governors appointed by crown had little power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similar systems of government, governor as chief executive and separate legislature voting to accept/reject proposed laws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structure of government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royal colonies: New Hampshire, Massachusetts, New York, New Jersey, Virginia, North Carolina, South Carolina and Georgia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proprietary colonies: Maryland, Pennsylvania and Delaware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only in Connecticut and Rhode Island were the governors elected by popular vote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bicameral legislature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lower house (assembly) voted for/against new taxes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upper house appointed by king or proprietor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local government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England- town meeting where people of the town came together to vote directly on public issues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South- law-enforcing sheriff and other officials who served a county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voting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white women, poor white men, slaves of both sexes and most free blacks could not vote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religious restrictions were removed in the 1700s, but you still needed to own some property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colonial assemblies and governors’ councils represented privileged elite, though it varied from the super exclusive House of Burgesses to the more open legislature in Massachusetts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